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272" w:rsidRDefault="005837E3">
      <w:pPr>
        <w:rPr>
          <w:b/>
          <w:sz w:val="28"/>
          <w:szCs w:val="28"/>
        </w:rPr>
      </w:pPr>
      <w:r w:rsidRPr="005837E3">
        <w:rPr>
          <w:b/>
          <w:sz w:val="28"/>
          <w:szCs w:val="28"/>
        </w:rPr>
        <w:t xml:space="preserve">Súhrnná správa o zákazkách podľa § </w:t>
      </w:r>
      <w:r w:rsidR="006D4933">
        <w:rPr>
          <w:b/>
          <w:sz w:val="28"/>
          <w:szCs w:val="28"/>
        </w:rPr>
        <w:t xml:space="preserve">111 ods.2 zákona 343/2015 </w:t>
      </w:r>
      <w:proofErr w:type="spellStart"/>
      <w:r w:rsidR="006D4933">
        <w:rPr>
          <w:b/>
          <w:sz w:val="28"/>
          <w:szCs w:val="28"/>
        </w:rPr>
        <w:t>Z.z</w:t>
      </w:r>
      <w:proofErr w:type="spellEnd"/>
      <w:r w:rsidR="006D4933">
        <w:rPr>
          <w:b/>
          <w:sz w:val="28"/>
          <w:szCs w:val="28"/>
        </w:rPr>
        <w:t>.                      o v</w:t>
      </w:r>
      <w:r w:rsidRPr="005837E3">
        <w:rPr>
          <w:b/>
          <w:sz w:val="28"/>
          <w:szCs w:val="28"/>
        </w:rPr>
        <w:t>erejnom obstarávaní</w:t>
      </w:r>
    </w:p>
    <w:p w:rsidR="005837E3" w:rsidRPr="005837E3" w:rsidRDefault="005837E3">
      <w:pPr>
        <w:rPr>
          <w:b/>
          <w:sz w:val="24"/>
          <w:szCs w:val="24"/>
        </w:rPr>
      </w:pPr>
      <w:r w:rsidRPr="005837E3">
        <w:rPr>
          <w:b/>
          <w:sz w:val="24"/>
          <w:szCs w:val="24"/>
        </w:rPr>
        <w:t xml:space="preserve">Súhrnná správa za </w:t>
      </w:r>
      <w:r w:rsidR="006D4933">
        <w:rPr>
          <w:b/>
          <w:sz w:val="24"/>
          <w:szCs w:val="24"/>
        </w:rPr>
        <w:t>2</w:t>
      </w:r>
      <w:r w:rsidRPr="005837E3">
        <w:rPr>
          <w:b/>
          <w:sz w:val="24"/>
          <w:szCs w:val="24"/>
        </w:rPr>
        <w:t>. štvrťrok 201</w:t>
      </w:r>
      <w:r w:rsidR="00511A62">
        <w:rPr>
          <w:b/>
          <w:sz w:val="24"/>
          <w:szCs w:val="24"/>
        </w:rPr>
        <w:t>7</w:t>
      </w:r>
    </w:p>
    <w:p w:rsidR="005837E3" w:rsidRDefault="005837E3">
      <w:pPr>
        <w:rPr>
          <w:b/>
          <w:sz w:val="28"/>
          <w:szCs w:val="28"/>
        </w:rPr>
      </w:pPr>
    </w:p>
    <w:tbl>
      <w:tblPr>
        <w:tblStyle w:val="Mriekatabuky"/>
        <w:tblW w:w="0" w:type="auto"/>
        <w:tblLook w:val="04A0"/>
      </w:tblPr>
      <w:tblGrid>
        <w:gridCol w:w="882"/>
        <w:gridCol w:w="3724"/>
        <w:gridCol w:w="2303"/>
        <w:gridCol w:w="2303"/>
      </w:tblGrid>
      <w:tr w:rsidR="005837E3" w:rsidTr="005837E3">
        <w:tc>
          <w:tcPr>
            <w:tcW w:w="882" w:type="dxa"/>
          </w:tcPr>
          <w:p w:rsidR="005837E3" w:rsidRDefault="005837E3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Por.č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5837E3" w:rsidRDefault="005837E3" w:rsidP="005837E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Predmet zákazky</w:t>
            </w:r>
          </w:p>
        </w:tc>
        <w:tc>
          <w:tcPr>
            <w:tcW w:w="2303" w:type="dxa"/>
          </w:tcPr>
          <w:p w:rsidR="005837E3" w:rsidRDefault="005837E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Hodnota zákazky bez DPH</w:t>
            </w:r>
          </w:p>
        </w:tc>
        <w:tc>
          <w:tcPr>
            <w:tcW w:w="2303" w:type="dxa"/>
          </w:tcPr>
          <w:p w:rsidR="005837E3" w:rsidRDefault="005837E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Identifikácia dodávateľa</w:t>
            </w:r>
          </w:p>
        </w:tc>
      </w:tr>
      <w:tr w:rsidR="005837E3" w:rsidTr="005837E3">
        <w:tc>
          <w:tcPr>
            <w:tcW w:w="882" w:type="dxa"/>
          </w:tcPr>
          <w:p w:rsidR="005837E3" w:rsidRPr="005837E3" w:rsidRDefault="005837E3">
            <w:pPr>
              <w:rPr>
                <w:sz w:val="24"/>
                <w:szCs w:val="24"/>
              </w:rPr>
            </w:pPr>
            <w:r w:rsidRPr="005837E3">
              <w:rPr>
                <w:sz w:val="24"/>
                <w:szCs w:val="24"/>
              </w:rPr>
              <w:t>1.</w:t>
            </w:r>
          </w:p>
        </w:tc>
        <w:tc>
          <w:tcPr>
            <w:tcW w:w="3724" w:type="dxa"/>
          </w:tcPr>
          <w:p w:rsidR="005837E3" w:rsidRPr="005837E3" w:rsidRDefault="005837E3" w:rsidP="00AF4CDC">
            <w:pPr>
              <w:rPr>
                <w:sz w:val="24"/>
                <w:szCs w:val="24"/>
              </w:rPr>
            </w:pPr>
            <w:r w:rsidRPr="005837E3">
              <w:rPr>
                <w:sz w:val="24"/>
                <w:szCs w:val="24"/>
              </w:rPr>
              <w:t xml:space="preserve">Stavebné úpravy </w:t>
            </w:r>
            <w:r w:rsidR="00AF4CDC">
              <w:rPr>
                <w:sz w:val="24"/>
                <w:szCs w:val="24"/>
              </w:rPr>
              <w:t>chodníka na parcele č. 97/1</w:t>
            </w:r>
          </w:p>
        </w:tc>
        <w:tc>
          <w:tcPr>
            <w:tcW w:w="2303" w:type="dxa"/>
          </w:tcPr>
          <w:p w:rsidR="005837E3" w:rsidRPr="005837E3" w:rsidRDefault="00AF4CDC" w:rsidP="00511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8 084,00 €</w:t>
            </w:r>
          </w:p>
        </w:tc>
        <w:tc>
          <w:tcPr>
            <w:tcW w:w="2303" w:type="dxa"/>
          </w:tcPr>
          <w:p w:rsidR="00511A62" w:rsidRDefault="00AF4CDC" w:rsidP="00511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Marek Labuda  - LBD</w:t>
            </w:r>
          </w:p>
          <w:p w:rsidR="00AF4CDC" w:rsidRDefault="00AF4CDC" w:rsidP="00511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Domovina 306/23</w:t>
            </w:r>
          </w:p>
          <w:p w:rsidR="00AF4CDC" w:rsidRDefault="00AF4CDC" w:rsidP="00511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955 01 Chrabrany</w:t>
            </w:r>
          </w:p>
          <w:p w:rsidR="00AF4CDC" w:rsidRPr="005837E3" w:rsidRDefault="00AF4CDC" w:rsidP="00511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IČO: 43 567 339</w:t>
            </w:r>
          </w:p>
        </w:tc>
      </w:tr>
    </w:tbl>
    <w:p w:rsidR="005837E3" w:rsidRPr="005837E3" w:rsidRDefault="005837E3">
      <w:pPr>
        <w:rPr>
          <w:b/>
          <w:sz w:val="28"/>
          <w:szCs w:val="28"/>
        </w:rPr>
      </w:pPr>
    </w:p>
    <w:sectPr w:rsidR="005837E3" w:rsidRPr="005837E3" w:rsidSect="003F72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57E99"/>
    <w:rsid w:val="002A490D"/>
    <w:rsid w:val="003F7272"/>
    <w:rsid w:val="00511A62"/>
    <w:rsid w:val="005837E3"/>
    <w:rsid w:val="006D4933"/>
    <w:rsid w:val="00A154CC"/>
    <w:rsid w:val="00AF4CDC"/>
    <w:rsid w:val="00B4673C"/>
    <w:rsid w:val="00E57E99"/>
    <w:rsid w:val="00F85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F727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5837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Ekonomicke</cp:lastModifiedBy>
  <cp:revision>7</cp:revision>
  <dcterms:created xsi:type="dcterms:W3CDTF">2016-10-28T06:59:00Z</dcterms:created>
  <dcterms:modified xsi:type="dcterms:W3CDTF">2017-08-01T08:40:00Z</dcterms:modified>
</cp:coreProperties>
</file>